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4C465" w14:textId="77777777" w:rsidR="00DE71B1" w:rsidRPr="009A2B6C" w:rsidRDefault="00DE71B1" w:rsidP="00DE71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F140F" w14:textId="77777777" w:rsidR="00DE71B1" w:rsidRDefault="00DE71B1" w:rsidP="00DE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</w:p>
    <w:p w14:paraId="26215439" w14:textId="780C4153" w:rsidR="00DE71B1" w:rsidRPr="009E086B" w:rsidRDefault="006F021A" w:rsidP="00DE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</w:t>
      </w:r>
      <w:r w:rsidR="00DE71B1"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________</w:t>
      </w:r>
    </w:p>
    <w:p w14:paraId="67A8E133" w14:textId="77777777" w:rsidR="00DE71B1" w:rsidRPr="009E086B" w:rsidRDefault="00DE71B1" w:rsidP="00DE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46134" w14:textId="77777777" w:rsidR="00DE71B1" w:rsidRPr="00597549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14:paraId="72A1F582" w14:textId="77777777" w:rsidR="00DE71B1" w:rsidRPr="009E086B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7277" w14:textId="77777777" w:rsidR="00DE71B1" w:rsidRDefault="00DE71B1" w:rsidP="00DE71B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24B80AFC" w14:textId="77777777" w:rsidR="00DE71B1" w:rsidRPr="009E086B" w:rsidRDefault="00DE71B1" w:rsidP="00DE71B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A3186" w14:textId="77777777" w:rsidR="00DE71B1" w:rsidRPr="00BB23E2" w:rsidRDefault="00DE71B1" w:rsidP="00DE71B1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279AC290" w14:textId="3F31FE96" w:rsidR="00DE71B1" w:rsidRPr="00BB23E2" w:rsidRDefault="00DE71B1" w:rsidP="00DE71B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для видеонаблюдения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7726E2D4" w14:textId="2DD93194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14:paraId="29D8DB06" w14:textId="08EEC22E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Качество Товара должно соответствовать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требованиям,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 к данному виду Товара.</w:t>
      </w:r>
    </w:p>
    <w:p w14:paraId="7F574054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514BDDD6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14:paraId="668A3661" w14:textId="77777777" w:rsidR="00DE71B1" w:rsidRPr="00BB23E2" w:rsidRDefault="00DE71B1" w:rsidP="00DE71B1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5F5506B2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ГУП «Водоснабжение и 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водоотведение»  на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14:paraId="5BEEC43D" w14:textId="77777777" w:rsidR="00DE71B1" w:rsidRPr="00BB23E2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71EB2F60" w14:textId="77777777" w:rsidR="00DE71B1" w:rsidRPr="00BB23E2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66856032" w14:textId="42D83E1F" w:rsidR="00DE71B1" w:rsidRPr="00BB23E2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14D85" w14:textId="462CF917" w:rsidR="001B4183" w:rsidRPr="001B4183" w:rsidRDefault="00DE71B1" w:rsidP="001B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контракту производится Покупателем по факту передачи Поставщиком Покупателю Товара, на основании выставленного Поставщиком счета, в безналичной форме путем перечисления денежных средств в </w:t>
      </w:r>
      <w:r w:rsidRPr="0085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 Приднестровской Молдавской Республики на расчетный счет Поставщика в течении 10 (десяти) рабочих дней с момента </w:t>
      </w:r>
      <w:r w:rsidR="00C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bookmarkStart w:id="0" w:name="_GoBack"/>
      <w:r w:rsidR="001B4183" w:rsidRPr="001B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товаросопроводительной </w:t>
      </w:r>
      <w:proofErr w:type="gramStart"/>
      <w:r w:rsidR="001B4183" w:rsidRPr="001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 (</w:t>
      </w:r>
      <w:proofErr w:type="gramEnd"/>
      <w:r w:rsidR="001B4183" w:rsidRPr="001B4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 и выставления счета на оплату.</w:t>
      </w:r>
    </w:p>
    <w:bookmarkEnd w:id="0"/>
    <w:p w14:paraId="11691E61" w14:textId="70581598" w:rsidR="00DE71B1" w:rsidRPr="00BB23E2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7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14:paraId="08BF18AD" w14:textId="77777777" w:rsidR="00DE71B1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14:paraId="11357C36" w14:textId="58410D25" w:rsidR="00DE71B1" w:rsidRPr="00BB23E2" w:rsidRDefault="001E1405" w:rsidP="001E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>
        <w:rPr>
          <w:rStyle w:val="FontStyle21"/>
          <w:b w:val="0"/>
          <w:bCs w:val="0"/>
          <w:sz w:val="24"/>
          <w:szCs w:val="24"/>
        </w:rPr>
        <w:t>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неустойки.</w:t>
      </w:r>
    </w:p>
    <w:p w14:paraId="4BEAE601" w14:textId="77777777" w:rsidR="00DE71B1" w:rsidRPr="00BB23E2" w:rsidRDefault="00DE71B1" w:rsidP="00DE71B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ПРИЕМА-ПЕРЕДАЧИ ТОВАРА</w:t>
      </w:r>
    </w:p>
    <w:p w14:paraId="7DA876F5" w14:textId="657FFD16" w:rsidR="00DE71B1" w:rsidRPr="00D95027" w:rsidRDefault="00DE71B1" w:rsidP="00DE71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C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B146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7027">
        <w:rPr>
          <w:rFonts w:ascii="Times New Roman" w:hAnsi="Times New Roman" w:cs="Times New Roman"/>
          <w:sz w:val="24"/>
          <w:szCs w:val="24"/>
        </w:rPr>
        <w:t xml:space="preserve">Передача Товара </w:t>
      </w:r>
      <w:r w:rsidRPr="004B508B">
        <w:rPr>
          <w:rFonts w:ascii="Times New Roman" w:hAnsi="Times New Roman" w:cs="Times New Roman"/>
          <w:sz w:val="24"/>
          <w:szCs w:val="24"/>
        </w:rPr>
        <w:t>осуществляется с территории склада П</w:t>
      </w:r>
      <w:r>
        <w:rPr>
          <w:rFonts w:ascii="Times New Roman" w:hAnsi="Times New Roman" w:cs="Times New Roman"/>
          <w:sz w:val="24"/>
          <w:szCs w:val="24"/>
        </w:rPr>
        <w:t>оставщик</w:t>
      </w:r>
      <w:r w:rsidRPr="004B50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</w:t>
      </w:r>
      <w:r w:rsidRPr="00B87BE7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7BE7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B87B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87BE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E1405">
        <w:rPr>
          <w:rFonts w:ascii="Times New Roman" w:hAnsi="Times New Roman" w:cs="Times New Roman"/>
          <w:sz w:val="24"/>
          <w:szCs w:val="24"/>
        </w:rPr>
        <w:t>вступления настоящего контракта в силу</w:t>
      </w:r>
      <w:r w:rsidRPr="00B87BE7">
        <w:rPr>
          <w:rFonts w:ascii="Times New Roman" w:hAnsi="Times New Roman" w:cs="Times New Roman"/>
          <w:sz w:val="24"/>
          <w:szCs w:val="24"/>
        </w:rPr>
        <w:t>. Возможна досрочная поставка.</w:t>
      </w:r>
      <w:r w:rsidR="00D95027">
        <w:rPr>
          <w:rFonts w:ascii="Times New Roman" w:hAnsi="Times New Roman" w:cs="Times New Roman"/>
          <w:sz w:val="24"/>
          <w:szCs w:val="24"/>
        </w:rPr>
        <w:t xml:space="preserve"> </w:t>
      </w:r>
      <w:r w:rsidRPr="00866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за счет средств Покупателя.</w:t>
      </w:r>
    </w:p>
    <w:p w14:paraId="42E8876B" w14:textId="7B91AF57" w:rsidR="00DE71B1" w:rsidRPr="00BB23E2" w:rsidRDefault="00DE71B1" w:rsidP="00DE71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Датой поставки Товара является </w:t>
      </w:r>
      <w:r w:rsidR="001B4183" w:rsidRPr="001B4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уполномоченным представителем товарно-</w:t>
      </w:r>
      <w:proofErr w:type="gramStart"/>
      <w:r w:rsidR="001B4183" w:rsidRPr="001B4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="001B4183" w:rsidRPr="001B4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8B987A" w14:textId="477736F4" w:rsidR="00DE71B1" w:rsidRPr="00BB23E2" w:rsidRDefault="00DE71B1" w:rsidP="00DE71B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несоответствия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14:paraId="5F65525D" w14:textId="4B8104D6" w:rsidR="00DE71B1" w:rsidRPr="00BB23E2" w:rsidRDefault="00DE71B1" w:rsidP="00DE71B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="00853470"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обязуется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свой счет устранить выявленные недостатки, повреждения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(тридцати) 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календарных </w:t>
      </w:r>
      <w:r w:rsidR="00853470"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4D15B604" w14:textId="6582A346" w:rsidR="00DE71B1" w:rsidRPr="00BB23E2" w:rsidRDefault="00DE71B1" w:rsidP="00DE71B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853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(тридцати) рабочих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дней обязан устранить их своими силами и за свой счет.  </w:t>
      </w:r>
    </w:p>
    <w:p w14:paraId="54F4976F" w14:textId="77777777" w:rsidR="00DE71B1" w:rsidRPr="00BB23E2" w:rsidRDefault="00DE71B1" w:rsidP="00DE71B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27150" w14:textId="77777777" w:rsidR="00DE71B1" w:rsidRPr="00BB23E2" w:rsidRDefault="00DE71B1" w:rsidP="00DE71B1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49A1EACB" w14:textId="77777777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14:paraId="63B95AB1" w14:textId="2FA3643A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 передать в собственность Покупателя Товар надлежащего качества в надлежащем количестве, ассортименте и по цене, согласно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14:paraId="58D9162F" w14:textId="0364B44B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товара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 соответствия и т.д.).</w:t>
      </w:r>
    </w:p>
    <w:p w14:paraId="1B34F9C5" w14:textId="53FAE838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данному виду товара техническим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5EB53C" w14:textId="77777777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</w:t>
      </w:r>
      <w:r w:rsidRPr="00DE71B1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0D57CD88" w14:textId="77777777" w:rsidR="00DE71B1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14:paraId="1C460804" w14:textId="4F731775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14:paraId="45AE4D5B" w14:textId="77777777" w:rsidR="00DE71B1" w:rsidRPr="00BB23E2" w:rsidRDefault="00DE71B1" w:rsidP="00DE71B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A75F9" w14:textId="62EBCDB4" w:rsidR="00DE71B1" w:rsidRPr="00BB23E2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14:paraId="39ECAA19" w14:textId="77777777" w:rsidR="00DE71B1" w:rsidRPr="00BB23E2" w:rsidRDefault="00DE71B1" w:rsidP="00DE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4746565A" w14:textId="5436C411" w:rsidR="00DE71B1" w:rsidRPr="00BB23E2" w:rsidRDefault="00DE71B1" w:rsidP="00DE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 w:rsidR="00853470">
        <w:rPr>
          <w:rFonts w:ascii="Times New Roman" w:eastAsia="TimesNewRomanPSMT" w:hAnsi="Times New Roman" w:cs="Times New Roman"/>
          <w:sz w:val="24"/>
          <w:szCs w:val="24"/>
          <w:lang w:eastAsia="ru-RU"/>
        </w:rPr>
        <w:t>Акта приема-передачи товара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706B894B" w14:textId="77777777" w:rsidR="00DE71B1" w:rsidRPr="00BB23E2" w:rsidRDefault="00DE71B1" w:rsidP="00DE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687EF0D7" w14:textId="77777777" w:rsidR="00DE71B1" w:rsidRPr="00BB23E2" w:rsidRDefault="00DE71B1" w:rsidP="00DE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68EA45D7" w14:textId="77777777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7E862BDC" w14:textId="77777777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14:paraId="7C4D8031" w14:textId="00DCE31F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принятие Товара при поставке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14:paraId="443BDFF2" w14:textId="77777777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4.3.3. Осуществить проверку ассортимента, количества и качества Товара при его приемке. </w:t>
      </w:r>
    </w:p>
    <w:p w14:paraId="480B2267" w14:textId="77777777" w:rsidR="00DE71B1" w:rsidRPr="00BB23E2" w:rsidRDefault="00DE71B1" w:rsidP="00DE71B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6E339AF0" w14:textId="77777777" w:rsidR="00DE71B1" w:rsidRPr="00BB23E2" w:rsidRDefault="00DE71B1" w:rsidP="00DE71B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BDB01" w14:textId="77777777" w:rsidR="00DE71B1" w:rsidRPr="00BB23E2" w:rsidRDefault="00DE71B1" w:rsidP="00DE71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439D8BE8" w14:textId="77777777" w:rsidR="00DE71B1" w:rsidRPr="00BB23E2" w:rsidRDefault="00DE71B1" w:rsidP="00DE71B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надлежащего исполнения обязательств,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228FD046" w14:textId="4EA9C80B" w:rsidR="001E1405" w:rsidRDefault="00DE71B1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14:paraId="6424D9CC" w14:textId="501D6D04" w:rsidR="002248E8" w:rsidRDefault="002248E8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4.4.3. Принять решение об одностороннем отказе от исполнения контракта по основаниям, предусмотренн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гражданским законодательством Приднестровской Молдавской Республики для одностороннего отказа. </w:t>
      </w:r>
    </w:p>
    <w:p w14:paraId="13EC0ACC" w14:textId="3A9ABF17" w:rsidR="002248E8" w:rsidRPr="001E1405" w:rsidRDefault="002248E8" w:rsidP="00DE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Провести экспертизу поставленного товара с привлечением экспертов, экспертн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организаций до принятия решения об одностороннем отказе. Если проведена экспертиза с привлечением экспертов, экспертн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организаций, решение об одностороннем отказе может б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принято только при условии, что в заключении эксперта, экспертной организации будут подтвержден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условий контракта послужившие основанием для одностороннего отказа от исполнения контракта.</w:t>
      </w:r>
    </w:p>
    <w:p w14:paraId="26F52D84" w14:textId="1C555F29" w:rsidR="00DE71B1" w:rsidRPr="00BB23E2" w:rsidRDefault="002248E8" w:rsidP="00DE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</w:t>
      </w:r>
      <w:r w:rsidR="00DE71B1"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71B1"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26DFDEB2" w14:textId="77777777" w:rsidR="00DE71B1" w:rsidRPr="00BB23E2" w:rsidRDefault="00DE71B1" w:rsidP="00DE71B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F1FEA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43283843" w14:textId="1EC27769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79033DAD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C61FFCD" w14:textId="3B42AD88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Поставщиком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сроков исполнения обязательств по настоящему контракту, оплата поставленного Товара, его партии осуществляется в соответствии с   </w:t>
      </w:r>
      <w:r w:rsidR="006F021A"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пунктом 2.8.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настоящего Контракта.</w:t>
      </w:r>
    </w:p>
    <w:p w14:paraId="269F08F5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Поставщику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3E275C4C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14:paraId="070C996B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09664E21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соответствующей части) с момента полного или частичного письменного признания требования (претензии).</w:t>
      </w:r>
    </w:p>
    <w:p w14:paraId="34CFFA91" w14:textId="03D64D9C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</w:t>
      </w:r>
      <w:r w:rsidR="0085347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.</w:t>
      </w:r>
    </w:p>
    <w:p w14:paraId="29CC5775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3E19F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14:paraId="0A335A7F" w14:textId="17D1B430" w:rsidR="00DE71B1" w:rsidRPr="00EB37C7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и комплектность поставляемого Товара должны соответствовать необходимым техническим условиям, требованиям нормативно-технической документации, применительно к каждому из Товаров.</w:t>
      </w:r>
    </w:p>
    <w:p w14:paraId="6F23636B" w14:textId="3E88EEA4" w:rsidR="00DE71B1" w:rsidRPr="00EB37C7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</w:t>
      </w:r>
      <w:r w:rsidR="001E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на Товар и/или 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выдается Поставщиком на каждый вид Товара. Поставщик обязан предоставить на поставленный Товар всю необходимую документацию, предусмотренную действующим законодательством Приднестровской Молдавской Республики для данного вида Товара.</w:t>
      </w:r>
    </w:p>
    <w:p w14:paraId="3BAA034C" w14:textId="0BCCA241" w:rsidR="00DE71B1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 Товар устанавливается гарантийный срок в соответствии с паспортом завода изготовителя и (или) сертификатом соответствия. </w:t>
      </w:r>
    </w:p>
    <w:p w14:paraId="044D452B" w14:textId="77777777" w:rsidR="00DE71B1" w:rsidRPr="00EB37C7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обнаружения Покупателем неисправности Товара в период гарантийного срока Покупатель направляет в адрес Поставщика уведомление, в котором указывает характер возникшей неисправности.</w:t>
      </w:r>
    </w:p>
    <w:p w14:paraId="23632BD5" w14:textId="7C37038B" w:rsidR="00DE71B1" w:rsidRPr="00EB37C7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Поставщик в течение 30 (тридцати) календарных дней с момента получения уведомления направляет своего представителя для установления причин неисправности и наличия гарантийного случая.</w:t>
      </w:r>
    </w:p>
    <w:p w14:paraId="2E956079" w14:textId="77777777" w:rsidR="00DE71B1" w:rsidRPr="00EB37C7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Замена ненадлежащего Товара надлежащим, проводится в течение 30-ти календарных дней с момента установления наличия гарантийного случая.</w:t>
      </w:r>
    </w:p>
    <w:p w14:paraId="33A2D07C" w14:textId="77777777" w:rsidR="00DE71B1" w:rsidRPr="00EB37C7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Во всем остальном, что не установлено настоящим Договором при обнаружении неисправности Товара в течение гарантийного срока, Стороны руководствуются действующим законодательством Приднестровской Молдавской Республики.</w:t>
      </w:r>
    </w:p>
    <w:p w14:paraId="0824E650" w14:textId="77777777" w:rsidR="00DE71B1" w:rsidRPr="00611837" w:rsidRDefault="00DE71B1" w:rsidP="00DE71B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A4468F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5B3397F7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559CB86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0E1C9FE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10EE7D8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3E129C1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00B9441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432B80" w14:textId="77777777" w:rsidR="00DE71B1" w:rsidRPr="00BB23E2" w:rsidRDefault="00DE71B1" w:rsidP="00DE71B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89594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33BF44EE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BC42318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E83383E" w14:textId="77777777" w:rsidR="00DE71B1" w:rsidRPr="00BB23E2" w:rsidRDefault="00DE71B1" w:rsidP="00DE71B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8B46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7B18D3B8" w14:textId="4D3F94CB" w:rsidR="00DE71B1" w:rsidRPr="00FD4009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</w:t>
      </w:r>
      <w:proofErr w:type="gram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 до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027F2B24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3A6A9C4" w14:textId="77777777" w:rsidR="00DE71B1" w:rsidRPr="00BB23E2" w:rsidRDefault="00DE71B1" w:rsidP="00DE71B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BAC0F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1F947C7D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E78945D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2E07C2B" w14:textId="77777777" w:rsidR="00DE71B1" w:rsidRPr="00BB23E2" w:rsidRDefault="00DE71B1" w:rsidP="00DE71B1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90842EE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CFC7EF9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5DA0007B" w14:textId="77777777" w:rsidR="00DE71B1" w:rsidRPr="00BB23E2" w:rsidRDefault="00DE71B1" w:rsidP="00DE71B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F4958" w14:textId="7AF192F8" w:rsidR="00DE71B1" w:rsidRDefault="00DE71B1" w:rsidP="00DE71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r w:rsidR="006F021A"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</w:t>
      </w:r>
    </w:p>
    <w:p w14:paraId="3CEDACEE" w14:textId="77777777" w:rsidR="00DE71B1" w:rsidRDefault="00DE71B1" w:rsidP="00DE71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14:paraId="050FF8E3" w14:textId="77777777" w:rsidR="00DE71B1" w:rsidRPr="00BB23E2" w:rsidRDefault="00DE71B1" w:rsidP="00DE71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DE71B1" w:rsidRPr="00BB23E2" w14:paraId="6017203F" w14:textId="77777777" w:rsidTr="001667AF">
        <w:trPr>
          <w:trHeight w:val="1840"/>
        </w:trPr>
        <w:tc>
          <w:tcPr>
            <w:tcW w:w="4428" w:type="dxa"/>
          </w:tcPr>
          <w:p w14:paraId="50CBC872" w14:textId="77777777" w:rsidR="00DE71B1" w:rsidRPr="00BB23E2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4D5AF28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D6109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703F09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2EE88E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9C507A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C81756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340EDE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2B1F36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5915D0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A69311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64F074" w14:textId="77777777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6986F4" w14:textId="4F6C10E5" w:rsidR="00DE71B1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C8D78F" w14:textId="661F8465" w:rsidR="00853470" w:rsidRDefault="00853470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6B1F4D" w14:textId="77777777" w:rsidR="00DE71B1" w:rsidRPr="00853470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 ______________ 2021 г.</w:t>
            </w:r>
          </w:p>
          <w:p w14:paraId="539C8CBC" w14:textId="77777777" w:rsidR="00DE71B1" w:rsidRPr="00BB23E2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14:paraId="37CFF83E" w14:textId="77777777" w:rsidR="00DE71B1" w:rsidRPr="00BB23E2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4073243C" w14:textId="77777777" w:rsidR="00DE71B1" w:rsidRPr="00BB23E2" w:rsidRDefault="00DE71B1" w:rsidP="001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1F71A" w14:textId="77777777" w:rsidR="00DE71B1" w:rsidRPr="00BB23E2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29B16A1A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16403021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7831CCF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3BF4FB3B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4056CB98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5CCD52CB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4BEE2803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0A81D502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56001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61D0DBA1" w14:textId="77777777" w:rsidR="00DE71B1" w:rsidRPr="00BB23E2" w:rsidRDefault="00DE71B1" w:rsidP="001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2486A474" w14:textId="77777777" w:rsidR="00DE71B1" w:rsidRPr="00BB23E2" w:rsidRDefault="00DE71B1" w:rsidP="001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5FBE5F" w14:textId="77777777" w:rsidR="00DE71B1" w:rsidRPr="00BB23E2" w:rsidRDefault="00DE71B1" w:rsidP="0016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60C61541" w14:textId="77777777" w:rsidR="00535E40" w:rsidRPr="00535E40" w:rsidRDefault="00535E40" w:rsidP="0053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A2A45A4" w14:textId="77777777" w:rsidR="00535E40" w:rsidRPr="00535E40" w:rsidRDefault="00535E40" w:rsidP="0053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поставки от __________________ № _______</w:t>
      </w:r>
    </w:p>
    <w:p w14:paraId="32BE750D" w14:textId="77777777" w:rsidR="00535E40" w:rsidRPr="00535E40" w:rsidRDefault="00535E40" w:rsidP="0053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D50B5" w14:textId="77777777" w:rsidR="00535E40" w:rsidRPr="00535E40" w:rsidRDefault="00535E40" w:rsidP="00535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E198D" w14:textId="77777777" w:rsidR="00535E40" w:rsidRPr="00535E40" w:rsidRDefault="00535E40" w:rsidP="00535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72258" w14:textId="77777777" w:rsidR="00535E40" w:rsidRPr="00535E40" w:rsidRDefault="00535E40" w:rsidP="00535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14:paraId="010D67EF" w14:textId="77777777" w:rsidR="00535E40" w:rsidRPr="00535E40" w:rsidRDefault="00535E40" w:rsidP="00535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E6C1" w14:textId="77777777" w:rsidR="00535E40" w:rsidRPr="00535E40" w:rsidRDefault="00535E40" w:rsidP="0053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E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14:paraId="3F997D64" w14:textId="77777777" w:rsidR="00535E40" w:rsidRPr="00535E40" w:rsidRDefault="00535E40" w:rsidP="0053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535E40" w:rsidRPr="00535E40" w14:paraId="56D57DB7" w14:textId="77777777" w:rsidTr="00D8230B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6C2D55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140513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61372A8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227F2E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75F422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238FD2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15276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535E40" w:rsidRPr="00535E40" w14:paraId="10A9B948" w14:textId="77777777" w:rsidTr="00D8230B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44B144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516B1A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B867F6A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D2DD79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8759BC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A83AB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EA396D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35E40" w:rsidRPr="00535E40" w14:paraId="41E8967A" w14:textId="77777777" w:rsidTr="00D8230B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35B8DA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0157CA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091BD00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0C4997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702695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8509C1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D412F8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35E40" w:rsidRPr="00535E40" w14:paraId="0D3388FB" w14:textId="77777777" w:rsidTr="00D8230B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E18CD5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E477EE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4D9DA46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97902A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8261D8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F052FE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ACA49B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35E40" w:rsidRPr="00535E40" w14:paraId="4CF478A1" w14:textId="77777777" w:rsidTr="00D8230B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1AC148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758E31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6DCDFFD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89E639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51CF2E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85F394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DE1C66" w14:textId="77777777" w:rsidR="00535E40" w:rsidRPr="00535E40" w:rsidRDefault="00535E40" w:rsidP="00535E4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35E40" w:rsidRPr="00535E40" w14:paraId="729B732F" w14:textId="77777777" w:rsidTr="00D8230B">
        <w:tc>
          <w:tcPr>
            <w:tcW w:w="1134" w:type="dxa"/>
            <w:gridSpan w:val="2"/>
            <w:shd w:val="clear" w:color="auto" w:fill="F6F6F6"/>
          </w:tcPr>
          <w:p w14:paraId="59C490D4" w14:textId="77777777" w:rsidR="00535E40" w:rsidRPr="00535E40" w:rsidRDefault="00535E40" w:rsidP="00535E40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F4F4C6" w14:textId="77777777" w:rsidR="00535E40" w:rsidRPr="00535E40" w:rsidRDefault="00535E40" w:rsidP="00535E4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5F2F04" w14:textId="77777777" w:rsidR="00535E40" w:rsidRPr="00535E40" w:rsidRDefault="00535E40" w:rsidP="0053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09EBDE5" w14:textId="77777777" w:rsidR="00535E40" w:rsidRPr="00535E40" w:rsidRDefault="00535E40" w:rsidP="0053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7E2B7" w14:textId="77777777" w:rsidR="00535E40" w:rsidRPr="00535E40" w:rsidRDefault="00535E40" w:rsidP="0053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16F3A" w14:textId="77777777" w:rsidR="00535E40" w:rsidRPr="00535E40" w:rsidRDefault="00535E40" w:rsidP="00535E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53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535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14:paraId="0F4501E1" w14:textId="77777777" w:rsidR="00535E40" w:rsidRPr="00535E40" w:rsidRDefault="00535E40" w:rsidP="0053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535E40" w:rsidRPr="00535E40" w14:paraId="2BFFB066" w14:textId="77777777" w:rsidTr="00D8230B">
        <w:trPr>
          <w:trHeight w:val="1840"/>
        </w:trPr>
        <w:tc>
          <w:tcPr>
            <w:tcW w:w="4716" w:type="dxa"/>
          </w:tcPr>
          <w:p w14:paraId="6565C750" w14:textId="77777777" w:rsidR="00535E40" w:rsidRPr="00535E40" w:rsidRDefault="00535E40" w:rsidP="00535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14:paraId="0C9C3935" w14:textId="77777777" w:rsidR="00535E40" w:rsidRPr="00535E40" w:rsidRDefault="00535E40" w:rsidP="005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4B645E" w14:textId="77777777" w:rsidR="00535E40" w:rsidRPr="00535E40" w:rsidRDefault="00535E40" w:rsidP="005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565A3E" w14:textId="77777777" w:rsidR="00535E40" w:rsidRPr="00535E40" w:rsidRDefault="00535E40" w:rsidP="005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D0CC2C" w14:textId="77777777" w:rsidR="00535E40" w:rsidRPr="00535E40" w:rsidRDefault="00535E40" w:rsidP="00535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14:paraId="2335910C" w14:textId="77777777" w:rsidR="00535E40" w:rsidRPr="00535E40" w:rsidRDefault="00535E40" w:rsidP="005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14:paraId="590A43C3" w14:textId="77777777" w:rsidR="00535E40" w:rsidRPr="00535E40" w:rsidRDefault="00535E40" w:rsidP="00535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79D677D6" w14:textId="77777777" w:rsidR="00535E40" w:rsidRPr="00535E40" w:rsidRDefault="00535E40" w:rsidP="005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C05171" w14:textId="77777777" w:rsidR="00535E40" w:rsidRPr="00535E40" w:rsidRDefault="00535E40" w:rsidP="0053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40129E6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6BB15231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CAB0289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178D086E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18892274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5FFB8259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4EC471BD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614C3E98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A2C61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25552F1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BA8E4" w14:textId="77777777" w:rsidR="00535E40" w:rsidRPr="00535E40" w:rsidRDefault="00535E40" w:rsidP="005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6D6AF549" w14:textId="77777777" w:rsidR="00535E40" w:rsidRPr="00535E40" w:rsidRDefault="00535E40" w:rsidP="005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50F625" w14:textId="77777777" w:rsidR="00535E40" w:rsidRPr="00535E40" w:rsidRDefault="00535E40" w:rsidP="00535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14:paraId="0B1F136C" w14:textId="77777777" w:rsidR="00535E40" w:rsidRPr="00535E40" w:rsidRDefault="00535E40" w:rsidP="00535E40">
      <w:pPr>
        <w:rPr>
          <w:rFonts w:ascii="Calibri" w:eastAsia="Calibri" w:hAnsi="Calibri" w:cs="Times New Roman"/>
        </w:rPr>
      </w:pPr>
    </w:p>
    <w:p w14:paraId="4238CBF5" w14:textId="77777777" w:rsidR="00535E40" w:rsidRPr="00535E40" w:rsidRDefault="00535E40" w:rsidP="00535E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F558E9" w14:textId="77777777" w:rsidR="00535E40" w:rsidRPr="00535E40" w:rsidRDefault="00535E40" w:rsidP="00535E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60B37E" w14:textId="77777777" w:rsidR="00535E40" w:rsidRPr="00535E40" w:rsidRDefault="00535E40" w:rsidP="00535E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ED0C16" w14:textId="77777777" w:rsidR="003736DD" w:rsidRDefault="00C52887"/>
    <w:sectPr w:rsidR="0037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14"/>
    <w:rsid w:val="000873A9"/>
    <w:rsid w:val="001B4183"/>
    <w:rsid w:val="001E1405"/>
    <w:rsid w:val="002248E8"/>
    <w:rsid w:val="003359AA"/>
    <w:rsid w:val="00535E40"/>
    <w:rsid w:val="00554069"/>
    <w:rsid w:val="006038F4"/>
    <w:rsid w:val="006F021A"/>
    <w:rsid w:val="00811F7A"/>
    <w:rsid w:val="00853470"/>
    <w:rsid w:val="008B6C4E"/>
    <w:rsid w:val="00AA4E79"/>
    <w:rsid w:val="00C52887"/>
    <w:rsid w:val="00D03A29"/>
    <w:rsid w:val="00D95027"/>
    <w:rsid w:val="00DE71B1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36E"/>
  <w15:chartTrackingRefBased/>
  <w15:docId w15:val="{0F6E1A46-B209-484F-8640-0AAB3C09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59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59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359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359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359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9AA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rsid w:val="001E140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nazarko.ds@gmail.com</dc:creator>
  <cp:keywords/>
  <dc:description/>
  <cp:lastModifiedBy>Денис Бурага</cp:lastModifiedBy>
  <cp:revision>5</cp:revision>
  <dcterms:created xsi:type="dcterms:W3CDTF">2021-07-29T10:41:00Z</dcterms:created>
  <dcterms:modified xsi:type="dcterms:W3CDTF">2021-07-30T06:36:00Z</dcterms:modified>
</cp:coreProperties>
</file>